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100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Zmluva o dielo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uzatvorená pod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631 a nasl. zákona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40/1964 Zb. Občiansky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ákonník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zmluva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Zmluvné strany: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Zhotovite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ľ: </w:t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Obchodné meno:          Pemaphoto s.r.o</w:t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Sídlo:</w:t>
        <w:tab/>
        <w:t xml:space="preserve">Karpatské námestie 10A, Bratislava -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</w:t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47788968</w:t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SK2024095073</w:t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DPH:</w:t>
        <w:tab/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SK56 1111 0000 0012 5347 5009</w:t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Zapísaný v:</w:t>
        <w:tab/>
        <w:t xml:space="preserve">Obchodný register Mestského súdu Bratislava III, oddiel: Sro,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98970/B</w:t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ktorého koná:</w:t>
        <w:tab/>
        <w:t xml:space="preserve">Peter Nani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ďalej aj len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zhotovite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Objednávate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ľ: </w:t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Meno a priezvisko:</w:t>
        <w:tab/>
        <w:t xml:space="preserve">......................</w:t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Dát. narodenia:</w:t>
        <w:tab/>
        <w:t xml:space="preserve">......................</w:t>
      </w:r>
    </w:p>
    <w:p>
      <w:pPr>
        <w:tabs>
          <w:tab w:val="left" w:pos="226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Trvale bytom:</w:t>
        <w:tab/>
        <w:t xml:space="preserve">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ďalej aj len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ďalej zhotoviteľ a 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spolu aj ako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Zmluvn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strany“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I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Úvodné ustanovenia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76"/>
        <w:ind w:right="0" w:left="4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tejto zmluve sa dielom rozumie: 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</w:t>
      </w:r>
    </w:p>
    <w:p>
      <w:pPr>
        <w:numPr>
          <w:ilvl w:val="0"/>
          <w:numId w:val="11"/>
        </w:numPr>
        <w:spacing w:before="0" w:after="0" w:line="276"/>
        <w:ind w:right="0" w:left="4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Detailná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špecifik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ácia diela je uvedená v prílohe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 neoddelite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ľnou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časťou tejto zmluvy.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II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Predmet zmluvy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Predmetom tejto zmluvy je záväzok 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vykonať pre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dielo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 tejto zmluvy a 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áväzok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prevziať dielo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 tejto zmluvy a zaplatiť zaň zhotoviteľovi dojednan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odmenu uvedenú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III tejto zmluvy, a to všetko za podmienok dohodnut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 tejto zmluve.</w:t>
      </w:r>
    </w:p>
    <w:p>
      <w:pPr>
        <w:tabs>
          <w:tab w:val="left" w:pos="0" w:leader="none"/>
        </w:tabs>
        <w:spacing w:before="0" w:after="0" w:line="276"/>
        <w:ind w:right="0" w:left="15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15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III</w:t>
      </w:r>
    </w:p>
    <w:p>
      <w:pPr>
        <w:tabs>
          <w:tab w:val="left" w:pos="0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Odmena za dielo</w:t>
      </w:r>
    </w:p>
    <w:p>
      <w:pPr>
        <w:tabs>
          <w:tab w:val="left" w:pos="0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Zmluvné strany sa dohodli na celkovej odmene za dielo uvedené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 vo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.................... eur (slovom: ......................... eur).</w:t>
      </w:r>
    </w:p>
    <w:p>
      <w:pPr>
        <w:numPr>
          <w:ilvl w:val="0"/>
          <w:numId w:val="18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časť odmeny za dielo uvedenej v odseku 1 tohto 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ánku zmluvy vo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................. eur (slovom: ................ eur) zaplat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zhotoviteľovi pri podpise tejto zmluvy. </w:t>
      </w:r>
    </w:p>
    <w:p>
      <w:pPr>
        <w:numPr>
          <w:ilvl w:val="0"/>
          <w:numId w:val="18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zvyšn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časť odmeny za dielo vo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................. eur (slovom: ................ eur) zaplat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zhotoviteľovi pri prevzat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diela uvedeného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 tejto zmluvy.</w:t>
      </w:r>
    </w:p>
    <w:p>
      <w:pPr>
        <w:numPr>
          <w:ilvl w:val="0"/>
          <w:numId w:val="18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 zaplatení ktorejko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ľvek časti odmeny za dielo sa 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äzuje 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vydať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potvrdenie o zaplaten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ceny za dielo.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IV</w:t>
      </w:r>
    </w:p>
    <w:p>
      <w:pPr>
        <w:tabs>
          <w:tab w:val="left" w:pos="0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Zhotovenie diela</w:t>
      </w:r>
    </w:p>
    <w:p>
      <w:pPr>
        <w:tabs>
          <w:tab w:val="left" w:pos="0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dielo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 tejto zmluvy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sám 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ľ, na svoje nebezpečenstvo, pričom nie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prenecha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vykonanie predmetn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diela tretej osobe.</w:t>
      </w:r>
    </w:p>
    <w:p>
      <w:pPr>
        <w:numPr>
          <w:ilvl w:val="0"/>
          <w:numId w:val="21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sa 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äzuje vykona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dielo riadne a včas, postupovať s odbornou starostlivosťou a v 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úlade so záujmami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ľa.</w:t>
      </w:r>
    </w:p>
    <w:p>
      <w:pPr>
        <w:numPr>
          <w:ilvl w:val="0"/>
          <w:numId w:val="21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že zhotoviteľ vykon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dielo uvedené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čl. I tejto zmluvy najnesk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ôr do ........ V prípade udalosti, ktorá znemo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žňuje vykonanie diela v uvedenej lehote a 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ú nebolo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é predvída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ť (napr.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írodná katastrofa,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žiar, nepriazniv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é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časie) sa predlžuje lehota na vykonanie diela podľa prvej vety tohto odseku o čas trvania tejto udalosti. Zhotoviteľ je opr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ávnený vykona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ť dielo aj pred lehotou uvedenej v prvej vete tohto odseku.</w:t>
      </w:r>
    </w:p>
    <w:p>
      <w:pPr>
        <w:numPr>
          <w:ilvl w:val="0"/>
          <w:numId w:val="21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pri realizácii diela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žať všeobecne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áväzné predpisy,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technické normy, dojednania tejto zmluvy a pokyny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ľa.</w:t>
      </w:r>
    </w:p>
    <w:p>
      <w:pPr>
        <w:numPr>
          <w:ilvl w:val="0"/>
          <w:numId w:val="21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V prípade, ak zhotovite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ľovi bude 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ľvek časť zadania na vykonanie diela nejasn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á, má právo informova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ť sa u objedn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ľa, resp. vyžiadať si od objedn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ľa detailnejšie inform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ácie oh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ľadom diela. Objedn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ľ sa za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ýmto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čelom zav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äzuje poskytnú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ť zhotoviteľovi bez zbytočn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ého odkladu potrebnú sú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činnosť, inform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ácie a podklady.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426" w:hanging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V</w:t>
      </w:r>
    </w:p>
    <w:p>
      <w:pPr>
        <w:tabs>
          <w:tab w:val="left" w:pos="0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Odovzdanie diela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vykonané dielo prevzia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</w:t>
      </w: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Zmluvné strany sa zaväzujú dohodnú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 čase a mieste odovzdania a prevzatia diela. </w:t>
      </w: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sa 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äzuje predvies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pri odovzdan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 prevzatí diela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ľovi, že dielo bolo vykonan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riadne a bez vád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je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ôsobilé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ívania na svoj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čel.</w:t>
      </w: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pri odovzdaní a prevzatí diela dielo nále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 skontrolovať a 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 existencie vád tieto vytknú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zhotoviteľovi, inak 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dielo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žiadne vady.</w:t>
      </w: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 odovzdaní a prevzatí diela sa spí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preberac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protokol, ktorý je neoddelite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ľnou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časťou tejto zmluvy. </w:t>
      </w: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Okamihom odovzdania a prevzatia diela prechádza na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íctvo ako aj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čenstvo vzniku škody k zhotoven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dielu.</w:t>
      </w:r>
    </w:p>
    <w:p>
      <w:pPr>
        <w:tabs>
          <w:tab w:val="left" w:pos="0" w:leader="none"/>
        </w:tabs>
        <w:spacing w:before="0" w:after="0" w:line="276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VI</w:t>
      </w:r>
    </w:p>
    <w:p>
      <w:pPr>
        <w:tabs>
          <w:tab w:val="left" w:pos="0" w:leader="none"/>
        </w:tabs>
        <w:spacing w:before="0" w:after="0" w:line="276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Zodpovednos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na vady</w:t>
      </w:r>
    </w:p>
    <w:p>
      <w:pPr>
        <w:tabs>
          <w:tab w:val="left" w:pos="0" w:leader="none"/>
        </w:tabs>
        <w:spacing w:before="0" w:after="0" w:line="276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zodpoved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za to,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dielo je zhotoven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tejto zmluvy, všeobecn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právnych predpisov a technických noriem.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zodpoved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za vady, ktoré má dielo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čase jeho odovzdania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ľovi, ako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aj za vady,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é sa vyskytnú po prevzatí veci v záru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čnej dobe uvedenej v odseku 3 tohto čl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ánku. Rovnako zodpovedá za to,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že vec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vlastnosti, ktoré si objednávate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ľ vymienil.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doba je 24 mesiacov a plynie od odovzdania diela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Ak objedn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ľ prevzal vec až po dni, do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ého mal povinnos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ť ju prevziať, plynie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á doba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 odo dňa, keď mal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úto povinnos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ť.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VII</w:t>
      </w:r>
    </w:p>
    <w:p>
      <w:pPr>
        <w:tabs>
          <w:tab w:val="left" w:pos="0" w:leader="none"/>
        </w:tabs>
        <w:spacing w:before="0" w:after="0" w:line="276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Zmluvná pokuta</w:t>
      </w:r>
    </w:p>
    <w:p>
      <w:pPr>
        <w:tabs>
          <w:tab w:val="left" w:pos="0" w:leader="none"/>
        </w:tabs>
        <w:spacing w:before="0" w:after="0" w:line="276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tabs>
          <w:tab w:val="left" w:pos="0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ípade, ak 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nevykon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dielo v lehote uvedenej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 ods. 3 tejto zmluvy, zaplat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pokutu vo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0,05 % z dohodnutej ceny diela uvedenej v čl. III ods. 1 tejto zmluvy, a to za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aj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omeškania.</w:t>
      </w:r>
    </w:p>
    <w:p>
      <w:pPr>
        <w:numPr>
          <w:ilvl w:val="0"/>
          <w:numId w:val="33"/>
        </w:numPr>
        <w:tabs>
          <w:tab w:val="left" w:pos="0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ípade, ak 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bude v omeškan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so splnením si svojho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záväzku uvedenom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III. ods. 3 tejto zmluvy,  zaplat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pokutu vo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0,05 % z dohodnutej ceny diela uvedenej v čl. III ods. 1 tejto zmluvy, a to za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aj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omeškania</w:t>
      </w:r>
    </w:p>
    <w:p>
      <w:pPr>
        <w:tabs>
          <w:tab w:val="left" w:pos="0" w:leader="none"/>
        </w:tabs>
        <w:spacing w:before="0" w:after="0" w:line="276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VIII</w:t>
      </w:r>
    </w:p>
    <w:p>
      <w:pPr>
        <w:tabs>
          <w:tab w:val="left" w:pos="0" w:leader="none"/>
        </w:tabs>
        <w:spacing w:before="0" w:after="0" w:line="276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Odstúpenie od zmluvy</w:t>
      </w:r>
    </w:p>
    <w:p>
      <w:pPr>
        <w:numPr>
          <w:ilvl w:val="0"/>
          <w:numId w:val="35"/>
        </w:numPr>
        <w:tabs>
          <w:tab w:val="left" w:pos="0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odstúpi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od zmluvy, ak:</w:t>
      </w:r>
    </w:p>
    <w:p>
      <w:pPr>
        <w:numPr>
          <w:ilvl w:val="0"/>
          <w:numId w:val="35"/>
        </w:numPr>
        <w:tabs>
          <w:tab w:val="left" w:pos="0" w:leader="none"/>
        </w:tabs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mu neposkytne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na zhotovenie diela, ak ho 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upozornil na tento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ásledok,</w:t>
      </w:r>
    </w:p>
    <w:p>
      <w:pPr>
        <w:numPr>
          <w:ilvl w:val="0"/>
          <w:numId w:val="35"/>
        </w:numPr>
        <w:tabs>
          <w:tab w:val="left" w:pos="0" w:leader="none"/>
        </w:tabs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si neprevezme dielo do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mesiaca od jeho 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čenia a 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ýzve na prevzatie diela.</w:t>
      </w:r>
    </w:p>
    <w:p>
      <w:pPr>
        <w:numPr>
          <w:ilvl w:val="0"/>
          <w:numId w:val="35"/>
        </w:numPr>
        <w:tabs>
          <w:tab w:val="left" w:pos="0" w:leader="none"/>
          <w:tab w:val="left" w:pos="142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Objednávate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odstúpi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od zmluvy:</w:t>
      </w:r>
    </w:p>
    <w:p>
      <w:pPr>
        <w:numPr>
          <w:ilvl w:val="0"/>
          <w:numId w:val="35"/>
        </w:numPr>
        <w:tabs>
          <w:tab w:val="left" w:pos="0" w:leader="none"/>
          <w:tab w:val="left" w:pos="142" w:leader="none"/>
        </w:tabs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do zhotovenia diela. V takomto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 je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šak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zaplati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zhotoviteľovi sumu,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pripadá na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vykonan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práce, pokia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zhotoviteľ nem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že ich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ýsledok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žiť inak, a nahradiť mu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čelne vynaložen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é náklady.</w:t>
      </w:r>
    </w:p>
    <w:p>
      <w:pPr>
        <w:numPr>
          <w:ilvl w:val="0"/>
          <w:numId w:val="35"/>
        </w:numPr>
        <w:tabs>
          <w:tab w:val="left" w:pos="0" w:leader="none"/>
          <w:tab w:val="left" w:pos="142" w:leader="none"/>
        </w:tabs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 zhotovite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nevykonal dielo v lehote uvedenej v čl. IV ods. 3 tejto zmluvy, ak mu vo vykonan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diela v tejto lehote nebránili 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žne okolnosti,</w:t>
      </w:r>
    </w:p>
    <w:p>
      <w:pPr>
        <w:numPr>
          <w:ilvl w:val="0"/>
          <w:numId w:val="35"/>
        </w:numPr>
        <w:tabs>
          <w:tab w:val="left" w:pos="0" w:leader="none"/>
          <w:tab w:val="left" w:pos="142" w:leader="none"/>
        </w:tabs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 je zrejmé,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že dielo nebude včas hotov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é alebo nebude vykonané riadne, a ak zhotovite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ľ neurob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 nápravu ani v poskytnutej primeranej lehote.</w:t>
      </w:r>
    </w:p>
    <w:p>
      <w:pPr>
        <w:numPr>
          <w:ilvl w:val="0"/>
          <w:numId w:val="35"/>
        </w:numPr>
        <w:tabs>
          <w:tab w:val="left" w:pos="0" w:leader="none"/>
          <w:tab w:val="left" w:pos="142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Odstúpenie od zmluvy je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písomného oznámenia o odstúpení druhej zmluvnej strane. Odstúpením od zmluvy sa zmluva zru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šuje a zmluvn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strany sú si povinné vráti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si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ájomne poskytnuté plnenia.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Čl. IX</w:t>
      </w:r>
    </w:p>
    <w:p>
      <w:pPr>
        <w:tabs>
          <w:tab w:val="left" w:pos="0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Závere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ustanovenia</w:t>
      </w:r>
    </w:p>
    <w:p>
      <w:pPr>
        <w:tabs>
          <w:tab w:val="left" w:pos="567" w:leader="none"/>
        </w:tabs>
        <w:spacing w:before="0" w:after="0" w:line="276"/>
        <w:ind w:right="0" w:left="426" w:hanging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3"/>
        </w:numPr>
        <w:tabs>
          <w:tab w:val="left" w:pos="284" w:leader="none"/>
        </w:tabs>
        <w:spacing w:before="0" w:after="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Zmluva nadobúda platnos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dňom jej podp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ísania zmluvnými stranami. </w:t>
      </w:r>
    </w:p>
    <w:p>
      <w:pPr>
        <w:numPr>
          <w:ilvl w:val="0"/>
          <w:numId w:val="43"/>
        </w:numPr>
        <w:tabs>
          <w:tab w:val="left" w:pos="284" w:leader="none"/>
          <w:tab w:val="left" w:pos="567" w:leader="none"/>
        </w:tabs>
        <w:spacing w:before="0" w:after="0" w:line="276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Zmluva je vyhotovená v dvoch rovnopisoch, 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čom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zmluvná strana obdr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jeden rovnopis.</w:t>
      </w:r>
    </w:p>
    <w:p>
      <w:pPr>
        <w:numPr>
          <w:ilvl w:val="0"/>
          <w:numId w:val="43"/>
        </w:numPr>
        <w:tabs>
          <w:tab w:val="left" w:pos="567" w:leader="none"/>
        </w:tabs>
        <w:spacing w:before="0" w:after="0" w:line="276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 dopĺňať ustanovenia tejto zmluvy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len písomnou formou za súhlasu oboch zmluvných strán.</w:t>
      </w:r>
    </w:p>
    <w:p>
      <w:pPr>
        <w:numPr>
          <w:ilvl w:val="0"/>
          <w:numId w:val="43"/>
        </w:numPr>
        <w:tabs>
          <w:tab w:val="left" w:pos="567" w:leader="none"/>
        </w:tabs>
        <w:spacing w:before="0" w:after="0" w:line="276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Veci neupravené touto zmluvou sa spravujú ustanoveniami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čianskeho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ákonníka.</w:t>
      </w:r>
    </w:p>
    <w:p>
      <w:pPr>
        <w:numPr>
          <w:ilvl w:val="0"/>
          <w:numId w:val="43"/>
        </w:numPr>
        <w:tabs>
          <w:tab w:val="left" w:pos="567" w:leader="none"/>
        </w:tabs>
        <w:spacing w:before="0" w:after="0" w:line="276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je alebo ak sa stane niektor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ustanovenie tejto zmluvy neplatné, zostávajú ostatné ustanovenia tejto zmluvy platné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 Miesto neplatného ustanovenia sa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ustanovenia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šeobecne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áväzných právnych predpisov upravujúce otázku vzájomného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ťahu zmluvn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strán. Zmluvné strany sa potom zaväzujú upravi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svoj vzťah prijat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iného ustanovenia, ktoré svojím obsahom a povahou najlep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šie zodpoved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zámeru neplatného ustanovenia.</w:t>
      </w:r>
    </w:p>
    <w:p>
      <w:pPr>
        <w:numPr>
          <w:ilvl w:val="0"/>
          <w:numId w:val="43"/>
        </w:numPr>
        <w:tabs>
          <w:tab w:val="left" w:pos="284" w:leader="none"/>
          <w:tab w:val="left" w:pos="567" w:leader="none"/>
        </w:tabs>
        <w:spacing w:before="0" w:after="0" w:line="276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Zmluvné strany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prehlasujú,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ich prejavy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ôle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viazan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touto zmluvou sú slobodné, jasné,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zrozumite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 Zmluvná 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ľnosť oboch zmluvn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strán nie je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obmedzená a zmluvu nepodpisujú v tiesni, v omyle ani za nápadne nevýhodných podmienok.</w:t>
      </w:r>
    </w:p>
    <w:p>
      <w:pPr>
        <w:numPr>
          <w:ilvl w:val="0"/>
          <w:numId w:val="43"/>
        </w:numPr>
        <w:tabs>
          <w:tab w:val="left" w:pos="284" w:leader="none"/>
          <w:tab w:val="left" w:pos="567" w:leader="none"/>
        </w:tabs>
        <w:spacing w:before="0" w:after="0" w:line="276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Zmluvné strany prehlasujú,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plne spôsobilé k uzavretiu tejto zmluvy. Pred podpisom tejto zmluvy si ju 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ítali, obsahu porozumeli a plne s ním súhlasia. Na znak svojej vôle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viazan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touto zmluvou ju vlastnoru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 podpisuj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ú.</w:t>
      </w:r>
    </w:p>
    <w:p>
      <w:pPr>
        <w:spacing w:before="0" w:after="0" w:line="276"/>
        <w:ind w:right="0" w:left="426" w:hanging="426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26" w:type="dxa"/>
      </w:tblPr>
      <w:tblGrid>
        <w:gridCol w:w="4431"/>
        <w:gridCol w:w="4431"/>
      </w:tblGrid>
      <w:tr>
        <w:trPr>
          <w:trHeight w:val="1" w:hRule="atLeast"/>
          <w:jc w:val="left"/>
        </w:trPr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76"/>
              <w:ind w:right="0" w:left="426" w:hanging="42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 .......................,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ňa: ...................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76"/>
              <w:ind w:right="0" w:left="426" w:hanging="42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 .......................,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ňa: ...................</w:t>
            </w:r>
          </w:p>
        </w:tc>
      </w:tr>
      <w:tr>
        <w:trPr>
          <w:trHeight w:val="1261" w:hRule="auto"/>
          <w:jc w:val="left"/>
        </w:trPr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284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284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</w:t>
            </w:r>
          </w:p>
        </w:tc>
      </w:tr>
      <w:tr>
        <w:trPr>
          <w:trHeight w:val="463" w:hRule="auto"/>
          <w:jc w:val="left"/>
        </w:trPr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Zhotovite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ľ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Objednávate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ľ</w:t>
            </w:r>
          </w:p>
        </w:tc>
      </w:tr>
    </w:tbl>
    <w:p>
      <w:pPr>
        <w:tabs>
          <w:tab w:val="left" w:pos="284" w:leader="none"/>
        </w:tabs>
        <w:spacing w:before="0" w:after="0" w:line="276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9">
    <w:abstractNumId w:val="48"/>
  </w:num>
  <w:num w:numId="11">
    <w:abstractNumId w:val="42"/>
  </w:num>
  <w:num w:numId="15">
    <w:abstractNumId w:val="36"/>
  </w:num>
  <w:num w:numId="18">
    <w:abstractNumId w:val="30"/>
  </w:num>
  <w:num w:numId="21">
    <w:abstractNumId w:val="24"/>
  </w:num>
  <w:num w:numId="26">
    <w:abstractNumId w:val="1"/>
  </w:num>
  <w:num w:numId="29">
    <w:abstractNumId w:val="18"/>
  </w:num>
  <w:num w:numId="33">
    <w:abstractNumId w:val="12"/>
  </w:num>
  <w:num w:numId="35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